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2"/>
        </w:numPr>
        <w:bidi w:val="0"/>
        <w:spacing w:before="140" w:after="120"/>
        <w:jc w:val="left"/>
        <w:rPr/>
      </w:pPr>
      <w:r>
        <w:rPr/>
        <w:t xml:space="preserve">Itinerary:  Motoring Heritage Day Meet the People </w:t>
      </w:r>
      <w:r>
        <w:rPr/>
        <w:t>Cruis</w:t>
      </w:r>
      <w:r>
        <w:rPr/>
        <w:t xml:space="preserve">e 16 May 2021 </w:t>
      </w:r>
    </w:p>
    <w:p>
      <w:pPr>
        <w:pStyle w:val="Normal"/>
        <w:bidi w:val="0"/>
        <w:spacing w:lineRule="auto" w:line="240" w:before="0" w:after="0"/>
        <w:ind w:left="0" w:right="0" w:hanging="0"/>
        <w:jc w:val="left"/>
        <w:rPr>
          <w:rFonts w:ascii="Geneva" w:hAnsi="Geneva" w:eastAsia="Geneva" w:cs="Geneva"/>
          <w:b/>
          <w:b/>
          <w:bCs/>
          <w:color w:val="000000"/>
          <w:sz w:val="21"/>
          <w:szCs w:val="21"/>
        </w:rPr>
      </w:pPr>
      <w:r>
        <w:rPr>
          <w:rFonts w:eastAsia="Geneva" w:cs="Geneva" w:ascii="Geneva" w:hAnsi="Geneva"/>
          <w:b/>
          <w:bCs/>
          <w:color w:val="000000"/>
          <w:sz w:val="21"/>
          <w:szCs w:val="21"/>
        </w:rPr>
        <w:t>For National Motoring Heritage Day we have gentle cruise around the heritage sites of Canberra and areas with plenty of pedestrians. The aim is VISIBILITY for our historic vehicles.</w:t>
      </w:r>
    </w:p>
    <w:p>
      <w:pPr>
        <w:pStyle w:val="Normal"/>
        <w:bidi w:val="0"/>
        <w:spacing w:lineRule="auto" w:line="240" w:before="0" w:after="0"/>
        <w:ind w:left="0" w:right="0" w:hanging="0"/>
        <w:jc w:val="left"/>
        <w:rPr>
          <w:rFonts w:ascii="Geneva" w:hAnsi="Geneva" w:eastAsia="Geneva" w:cs="Geneva"/>
          <w:color w:val="000000"/>
          <w:sz w:val="21"/>
          <w:szCs w:val="21"/>
        </w:rPr>
      </w:pPr>
      <w:r>
        <w:rPr>
          <w:rFonts w:eastAsia="Geneva" w:cs="Geneva" w:ascii="Geneva" w:hAnsi="Geneva"/>
          <w:color w:val="000000"/>
          <w:sz w:val="21"/>
          <w:szCs w:val="21"/>
        </w:rPr>
      </w:r>
    </w:p>
    <w:p>
      <w:pPr>
        <w:pStyle w:val="Normal"/>
        <w:bidi w:val="0"/>
        <w:spacing w:lineRule="auto" w:line="240" w:before="0" w:after="0"/>
        <w:ind w:left="0" w:right="0" w:hanging="0"/>
        <w:jc w:val="left"/>
        <w:rPr>
          <w:rFonts w:ascii="Geneva" w:hAnsi="Geneva" w:eastAsia="Geneva" w:cs="Geneva"/>
          <w:color w:val="000000"/>
          <w:sz w:val="21"/>
          <w:szCs w:val="21"/>
        </w:rPr>
      </w:pPr>
      <w:r>
        <w:rPr>
          <w:rFonts w:eastAsia="Geneva" w:cs="Geneva" w:ascii="Geneva" w:hAnsi="Geneva"/>
          <w:b/>
          <w:bCs/>
          <w:color w:val="000000"/>
          <w:sz w:val="21"/>
          <w:szCs w:val="21"/>
        </w:rPr>
        <w:t>10am</w:t>
      </w:r>
      <w:r>
        <w:rPr>
          <w:rFonts w:eastAsia="Geneva" w:cs="Geneva" w:ascii="Geneva" w:hAnsi="Geneva"/>
          <w:color w:val="000000"/>
          <w:sz w:val="21"/>
          <w:szCs w:val="21"/>
        </w:rPr>
        <w:tab/>
        <w:t xml:space="preserve">Gather in carpark at OnRed restaurant, top of Red Hill at end of Red Hill Drive.  The ground-floor coffee shop can provide coffee and snacks, indoor or outdoor depending on weather. </w:t>
      </w:r>
    </w:p>
    <w:p>
      <w:pPr>
        <w:pStyle w:val="Normal"/>
        <w:bidi w:val="0"/>
        <w:spacing w:lineRule="auto" w:line="240" w:before="0" w:after="0"/>
        <w:ind w:left="0" w:right="0" w:hanging="0"/>
        <w:jc w:val="left"/>
        <w:rPr>
          <w:rFonts w:ascii="Geneva" w:hAnsi="Geneva" w:eastAsia="Geneva" w:cs="Geneva"/>
          <w:color w:val="000000"/>
          <w:sz w:val="21"/>
          <w:szCs w:val="21"/>
        </w:rPr>
      </w:pPr>
      <w:r>
        <w:rPr>
          <w:rFonts w:eastAsia="Geneva" w:cs="Geneva" w:ascii="Geneva" w:hAnsi="Geneva"/>
          <w:color w:val="000000"/>
          <w:sz w:val="21"/>
          <w:szCs w:val="21"/>
        </w:rPr>
      </w:r>
    </w:p>
    <w:p>
      <w:pPr>
        <w:pStyle w:val="Normal"/>
        <w:bidi w:val="0"/>
        <w:spacing w:lineRule="auto" w:line="240" w:before="0" w:after="0"/>
        <w:ind w:left="0" w:right="0" w:hanging="0"/>
        <w:jc w:val="left"/>
        <w:rPr>
          <w:rFonts w:ascii="Geneva" w:hAnsi="Geneva" w:eastAsia="Geneva" w:cs="Geneva"/>
          <w:color w:val="000000"/>
          <w:sz w:val="21"/>
          <w:szCs w:val="21"/>
        </w:rPr>
      </w:pPr>
      <w:r>
        <w:rPr>
          <w:rFonts w:eastAsia="Geneva" w:cs="Geneva" w:ascii="Geneva" w:hAnsi="Geneva"/>
          <w:b/>
          <w:bCs/>
          <w:color w:val="000000"/>
          <w:sz w:val="21"/>
          <w:szCs w:val="21"/>
        </w:rPr>
        <w:t>10:30-ish</w:t>
      </w:r>
      <w:r>
        <w:rPr>
          <w:rFonts w:eastAsia="Geneva" w:cs="Geneva" w:ascii="Geneva" w:hAnsi="Geneva"/>
          <w:color w:val="000000"/>
          <w:sz w:val="21"/>
          <w:szCs w:val="21"/>
        </w:rPr>
        <w:t xml:space="preserve"> </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Coast down Red Hill.  At the </w:t>
      </w:r>
      <w:r>
        <w:rPr>
          <w:rFonts w:eastAsia="Geneva" w:cs="Geneva" w:ascii="Geneva" w:hAnsi="Geneva"/>
          <w:color w:val="000000"/>
          <w:sz w:val="21"/>
          <w:szCs w:val="21"/>
          <w:u w:val="single"/>
        </w:rPr>
        <w:t>first roundabout TURN RIGHT</w:t>
      </w:r>
      <w:r>
        <w:rPr>
          <w:rFonts w:eastAsia="Geneva" w:cs="Geneva" w:ascii="Geneva" w:hAnsi="Geneva"/>
          <w:color w:val="000000"/>
          <w:sz w:val="21"/>
          <w:szCs w:val="21"/>
        </w:rPr>
        <w:t xml:space="preserve"> into Mugga Way.</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Follow Mugga Way (past Calthorpes’ House on the right) to Flinders Way.</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At </w:t>
      </w:r>
      <w:r>
        <w:rPr>
          <w:rFonts w:eastAsia="Geneva" w:cs="Geneva" w:ascii="Geneva" w:hAnsi="Geneva"/>
          <w:color w:val="000000"/>
          <w:sz w:val="21"/>
          <w:szCs w:val="21"/>
          <w:u w:val="single"/>
        </w:rPr>
        <w:t xml:space="preserve">Flinders Way TURN </w:t>
      </w:r>
      <w:r>
        <w:rPr>
          <w:rFonts w:eastAsia="Geneva" w:cs="Geneva" w:ascii="Geneva" w:hAnsi="Geneva"/>
          <w:color w:val="000000"/>
          <w:sz w:val="21"/>
          <w:szCs w:val="21"/>
          <w:u w:val="single"/>
        </w:rPr>
        <w:t>LEF</w:t>
      </w:r>
      <w:r>
        <w:rPr>
          <w:rFonts w:eastAsia="Geneva" w:cs="Geneva" w:ascii="Geneva" w:hAnsi="Geneva"/>
          <w:color w:val="000000"/>
          <w:sz w:val="21"/>
          <w:szCs w:val="21"/>
          <w:u w:val="single"/>
        </w:rPr>
        <w:t>T</w:t>
      </w:r>
      <w:r>
        <w:rPr>
          <w:rFonts w:eastAsia="Geneva" w:cs="Geneva" w:ascii="Geneva" w:hAnsi="Geneva"/>
          <w:color w:val="000000"/>
          <w:sz w:val="21"/>
          <w:szCs w:val="21"/>
        </w:rPr>
        <w:t>. Follow Flinders Way down into Manuka.</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At </w:t>
      </w:r>
      <w:r>
        <w:rPr>
          <w:rFonts w:eastAsia="Geneva" w:cs="Geneva" w:ascii="Geneva" w:hAnsi="Geneva"/>
          <w:color w:val="000000"/>
          <w:sz w:val="21"/>
          <w:szCs w:val="21"/>
          <w:u w:val="single"/>
        </w:rPr>
        <w:t>Franklin St TURN LEFT</w:t>
      </w:r>
      <w:r>
        <w:rPr>
          <w:rFonts w:eastAsia="Geneva" w:cs="Geneva" w:ascii="Geneva" w:hAnsi="Geneva"/>
          <w:color w:val="000000"/>
          <w:sz w:val="21"/>
          <w:szCs w:val="21"/>
        </w:rPr>
        <w:t xml:space="preserve">  and pass through the cafe strip.</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At  </w:t>
      </w:r>
      <w:r>
        <w:rPr>
          <w:rFonts w:eastAsia="Geneva" w:cs="Geneva" w:ascii="Geneva" w:hAnsi="Geneva"/>
          <w:color w:val="000000"/>
          <w:sz w:val="21"/>
          <w:szCs w:val="21"/>
          <w:u w:val="single"/>
        </w:rPr>
        <w:t>Furneaux St TURN RIGHT</w:t>
      </w:r>
      <w:r>
        <w:rPr>
          <w:rFonts w:eastAsia="Geneva" w:cs="Geneva" w:ascii="Geneva" w:hAnsi="Geneva"/>
          <w:color w:val="000000"/>
          <w:sz w:val="21"/>
          <w:szCs w:val="21"/>
        </w:rPr>
        <w:t xml:space="preserve"> in front of St Christopher’s church.</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At </w:t>
      </w:r>
      <w:r>
        <w:rPr>
          <w:rFonts w:eastAsia="Geneva" w:cs="Geneva" w:ascii="Geneva" w:hAnsi="Geneva"/>
          <w:color w:val="000000"/>
          <w:sz w:val="21"/>
          <w:szCs w:val="21"/>
          <w:u w:val="single"/>
        </w:rPr>
        <w:t>Manuka Circle TURN LEFT</w:t>
      </w:r>
      <w:r>
        <w:rPr>
          <w:rFonts w:eastAsia="Geneva" w:cs="Geneva" w:ascii="Geneva" w:hAnsi="Geneva"/>
          <w:color w:val="000000"/>
          <w:sz w:val="21"/>
          <w:szCs w:val="21"/>
        </w:rPr>
        <w:t xml:space="preserve"> to pass by Manuka Oval and follow Canberra Avenue.</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At </w:t>
      </w:r>
      <w:r>
        <w:rPr>
          <w:rFonts w:eastAsia="Geneva" w:cs="Geneva" w:ascii="Geneva" w:hAnsi="Geneva"/>
          <w:color w:val="000000"/>
          <w:sz w:val="21"/>
          <w:szCs w:val="21"/>
          <w:u w:val="single"/>
        </w:rPr>
        <w:t>State Circle TURN LEFT</w:t>
      </w:r>
      <w:r>
        <w:rPr>
          <w:rFonts w:eastAsia="Geneva" w:cs="Geneva" w:ascii="Geneva" w:hAnsi="Geneva"/>
          <w:color w:val="000000"/>
          <w:sz w:val="21"/>
          <w:szCs w:val="21"/>
        </w:rPr>
        <w:t xml:space="preserve"> around State Circle.</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At </w:t>
      </w:r>
      <w:r>
        <w:rPr>
          <w:rFonts w:eastAsia="Geneva" w:cs="Geneva" w:ascii="Geneva" w:hAnsi="Geneva"/>
          <w:color w:val="000000"/>
          <w:sz w:val="21"/>
          <w:szCs w:val="21"/>
          <w:u w:val="single"/>
        </w:rPr>
        <w:t>Melbourne Avenue TURN RIGHT</w:t>
      </w:r>
      <w:r>
        <w:rPr>
          <w:rFonts w:eastAsia="Geneva" w:cs="Geneva" w:ascii="Geneva" w:hAnsi="Geneva"/>
          <w:color w:val="000000"/>
          <w:sz w:val="21"/>
          <w:szCs w:val="21"/>
        </w:rPr>
        <w:t xml:space="preserve"> up to Parliament House.</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At </w:t>
      </w:r>
      <w:r>
        <w:rPr>
          <w:rFonts w:eastAsia="Geneva" w:cs="Geneva" w:ascii="Geneva" w:hAnsi="Geneva"/>
          <w:color w:val="000000"/>
          <w:sz w:val="21"/>
          <w:szCs w:val="21"/>
          <w:u w:val="single"/>
        </w:rPr>
        <w:t>Parliament Drive TURN RIGHT</w:t>
      </w:r>
      <w:r>
        <w:rPr>
          <w:rFonts w:eastAsia="Geneva" w:cs="Geneva" w:ascii="Geneva" w:hAnsi="Geneva"/>
          <w:color w:val="000000"/>
          <w:sz w:val="21"/>
          <w:szCs w:val="21"/>
        </w:rPr>
        <w:t xml:space="preserve"> to follow Parliament Drive around to the front of Parliament House.</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In front of Parliament House take the </w:t>
      </w:r>
      <w:r>
        <w:rPr>
          <w:rFonts w:eastAsia="Geneva" w:cs="Geneva" w:ascii="Geneva" w:hAnsi="Geneva"/>
          <w:color w:val="000000"/>
          <w:sz w:val="21"/>
          <w:szCs w:val="21"/>
          <w:u w:val="single"/>
        </w:rPr>
        <w:t>dogleg to Federation Mall West</w:t>
      </w:r>
      <w:r>
        <w:rPr>
          <w:rFonts w:eastAsia="Geneva" w:cs="Geneva" w:ascii="Geneva" w:hAnsi="Geneva"/>
          <w:color w:val="000000"/>
          <w:sz w:val="21"/>
          <w:szCs w:val="21"/>
        </w:rPr>
        <w:t xml:space="preserve">. </w:t>
      </w:r>
      <w:r>
        <w:rPr>
          <w:rFonts w:eastAsia="Geneva" w:cs="Geneva" w:ascii="Geneva" w:hAnsi="Geneva"/>
          <w:color w:val="000000"/>
          <w:sz w:val="21"/>
          <w:szCs w:val="21"/>
          <w:u w:val="single"/>
        </w:rPr>
        <w:t xml:space="preserve">Turn RIGHT at Federation Mall </w:t>
      </w:r>
      <w:r>
        <w:rPr>
          <w:rFonts w:eastAsia="Geneva" w:cs="Geneva" w:ascii="Geneva" w:hAnsi="Geneva"/>
          <w:color w:val="000000"/>
          <w:sz w:val="21"/>
          <w:szCs w:val="21"/>
        </w:rPr>
        <w:t xml:space="preserve">and proceed down to the back of Old Parliament House (Museum of Australian Democracy). </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At </w:t>
      </w:r>
      <w:r>
        <w:rPr>
          <w:rFonts w:eastAsia="Geneva" w:cs="Geneva" w:ascii="Geneva" w:hAnsi="Geneva"/>
          <w:color w:val="000000"/>
          <w:sz w:val="21"/>
          <w:szCs w:val="21"/>
          <w:u w:val="single"/>
        </w:rPr>
        <w:t xml:space="preserve">Queen Victoria Terrace TURN RIGHT </w:t>
      </w:r>
      <w:r>
        <w:rPr>
          <w:rFonts w:eastAsia="Geneva" w:cs="Geneva" w:ascii="Geneva" w:hAnsi="Geneva"/>
          <w:color w:val="000000"/>
          <w:sz w:val="21"/>
          <w:szCs w:val="21"/>
        </w:rPr>
        <w:t xml:space="preserve">and follow around the 180degree curve </w:t>
      </w:r>
      <w:r>
        <w:rPr>
          <w:rFonts w:eastAsia="Geneva" w:cs="Geneva" w:ascii="Geneva" w:hAnsi="Geneva"/>
          <w:color w:val="000000"/>
          <w:sz w:val="21"/>
          <w:szCs w:val="21"/>
        </w:rPr>
        <w:t xml:space="preserve">(near King’s Avenue) </w:t>
      </w:r>
      <w:r>
        <w:rPr>
          <w:rFonts w:eastAsia="Geneva" w:cs="Geneva" w:ascii="Geneva" w:hAnsi="Geneva"/>
          <w:color w:val="000000"/>
          <w:sz w:val="21"/>
          <w:szCs w:val="21"/>
        </w:rPr>
        <w:t>till it becomes King George Terrace. Follow King George Terrace across the front of Old Parliament House.</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u w:val="none"/>
        </w:rPr>
        <w:t>At</w:t>
      </w:r>
      <w:r>
        <w:rPr>
          <w:rFonts w:eastAsia="Geneva" w:cs="Geneva" w:ascii="Geneva" w:hAnsi="Geneva"/>
          <w:color w:val="000000"/>
          <w:sz w:val="21"/>
          <w:szCs w:val="21"/>
          <w:u w:val="single"/>
        </w:rPr>
        <w:t xml:space="preserve"> Parkes Place West TURN RIGHT</w:t>
      </w:r>
      <w:r>
        <w:rPr>
          <w:rFonts w:eastAsia="Geneva" w:cs="Geneva" w:ascii="Geneva" w:hAnsi="Geneva"/>
          <w:color w:val="000000"/>
          <w:sz w:val="21"/>
          <w:szCs w:val="21"/>
        </w:rPr>
        <w:t>.</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rPr>
        <w:t xml:space="preserve">Cross King Edward Terrace and continue to </w:t>
      </w:r>
      <w:r>
        <w:rPr>
          <w:rFonts w:eastAsia="Geneva" w:cs="Geneva" w:ascii="Geneva" w:hAnsi="Geneva"/>
          <w:color w:val="000000"/>
          <w:sz w:val="21"/>
          <w:szCs w:val="21"/>
          <w:u w:val="single"/>
        </w:rPr>
        <w:t>TURN RIGHT at Queen Elizabeth Terrace</w:t>
      </w:r>
      <w:r>
        <w:rPr>
          <w:rFonts w:eastAsia="Geneva" w:cs="Geneva" w:ascii="Geneva" w:hAnsi="Geneva"/>
          <w:color w:val="000000"/>
          <w:sz w:val="21"/>
          <w:szCs w:val="21"/>
        </w:rPr>
        <w:t xml:space="preserve"> (lakefront shared roadway with pedestrians).  This becomes Parkes Place West and takes you up between the High Court and the National Gallery, back to King Edward Terrace. </w:t>
      </w:r>
    </w:p>
    <w:p>
      <w:pPr>
        <w:pStyle w:val="Normal"/>
        <w:numPr>
          <w:ilvl w:val="0"/>
          <w:numId w:val="3"/>
        </w:numPr>
        <w:bidi w:val="0"/>
        <w:spacing w:lineRule="auto" w:line="240" w:before="0" w:after="0"/>
        <w:jc w:val="left"/>
        <w:rPr>
          <w:rFonts w:ascii="Geneva" w:hAnsi="Geneva" w:eastAsia="Geneva" w:cs="Geneva"/>
          <w:color w:val="000000"/>
          <w:sz w:val="21"/>
          <w:szCs w:val="21"/>
        </w:rPr>
      </w:pPr>
      <w:r>
        <w:rPr>
          <w:rFonts w:eastAsia="Geneva" w:cs="Geneva" w:ascii="Geneva" w:hAnsi="Geneva"/>
          <w:color w:val="000000"/>
          <w:sz w:val="21"/>
          <w:szCs w:val="21"/>
          <w:u w:val="none"/>
        </w:rPr>
        <w:t xml:space="preserve"> </w:t>
      </w:r>
      <w:r>
        <w:rPr>
          <w:rFonts w:eastAsia="Geneva" w:cs="Geneva" w:ascii="Geneva" w:hAnsi="Geneva"/>
          <w:color w:val="000000"/>
          <w:sz w:val="21"/>
          <w:szCs w:val="21"/>
          <w:u w:val="none"/>
        </w:rPr>
        <w:t xml:space="preserve">At </w:t>
      </w:r>
      <w:r>
        <w:rPr>
          <w:rFonts w:eastAsia="Geneva" w:cs="Geneva" w:ascii="Geneva" w:hAnsi="Geneva"/>
          <w:color w:val="000000"/>
          <w:sz w:val="21"/>
          <w:szCs w:val="21"/>
          <w:u w:val="single"/>
        </w:rPr>
        <w:t>King Edward Terrace TURN LEFT</w:t>
      </w:r>
      <w:r>
        <w:rPr>
          <w:rFonts w:eastAsia="Geneva" w:cs="Geneva" w:ascii="Geneva" w:hAnsi="Geneva"/>
          <w:color w:val="000000"/>
          <w:sz w:val="21"/>
          <w:szCs w:val="21"/>
        </w:rPr>
        <w:t xml:space="preserve"> and follow it to merge onto Kings Avenue, heading north. </w:t>
      </w:r>
    </w:p>
    <w:p>
      <w:pPr>
        <w:pStyle w:val="Normal"/>
        <w:numPr>
          <w:ilvl w:val="0"/>
          <w:numId w:val="3"/>
        </w:numPr>
        <w:bidi w:val="0"/>
        <w:spacing w:lineRule="auto" w:line="240" w:before="0" w:after="0"/>
        <w:jc w:val="left"/>
        <w:rPr>
          <w:sz w:val="21"/>
          <w:szCs w:val="21"/>
        </w:rPr>
      </w:pPr>
      <w:r>
        <w:rPr>
          <w:rFonts w:eastAsia="Geneva" w:cs="Geneva" w:ascii="Geneva" w:hAnsi="Geneva"/>
          <w:strike w:val="false"/>
          <w:dstrike w:val="false"/>
          <w:color w:val="000000"/>
          <w:sz w:val="21"/>
          <w:szCs w:val="21"/>
          <w:u w:val="single"/>
        </w:rPr>
        <w:t>After Kings Avenue Bridge, take first LEFT</w:t>
      </w:r>
      <w:r>
        <w:rPr>
          <w:rFonts w:eastAsia="Geneva" w:cs="Geneva" w:ascii="Geneva" w:hAnsi="Geneva"/>
          <w:strike w:val="false"/>
          <w:dstrike w:val="false"/>
          <w:color w:val="000000"/>
          <w:sz w:val="21"/>
          <w:szCs w:val="21"/>
        </w:rPr>
        <w:t xml:space="preserve"> into Wendouree Drive (northern lakeside).  Follow Wendouree drive past the Carillion and continue west. At Blundells Cottage follow the road RIGHT under Parkes Way to Constitution Avenue.  ASIO Building is on the right. </w:t>
      </w:r>
    </w:p>
    <w:p>
      <w:pPr>
        <w:pStyle w:val="Normal"/>
        <w:numPr>
          <w:ilvl w:val="0"/>
          <w:numId w:val="3"/>
        </w:numPr>
        <w:bidi w:val="0"/>
        <w:spacing w:lineRule="auto" w:line="240" w:before="0" w:after="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u w:val="none"/>
        </w:rPr>
        <w:t>At</w:t>
      </w:r>
      <w:r>
        <w:rPr>
          <w:rFonts w:eastAsia="Geneva" w:cs="Geneva" w:ascii="Geneva" w:hAnsi="Geneva"/>
          <w:strike w:val="false"/>
          <w:dstrike w:val="false"/>
          <w:color w:val="000000"/>
          <w:sz w:val="21"/>
          <w:szCs w:val="21"/>
          <w:u w:val="single"/>
        </w:rPr>
        <w:t xml:space="preserve"> Constitution Avenue TURN LEFT</w:t>
      </w:r>
      <w:r>
        <w:rPr>
          <w:rFonts w:eastAsia="Geneva" w:cs="Geneva" w:ascii="Geneva" w:hAnsi="Geneva"/>
          <w:strike w:val="false"/>
          <w:dstrike w:val="false"/>
          <w:color w:val="000000"/>
          <w:sz w:val="21"/>
          <w:szCs w:val="21"/>
        </w:rPr>
        <w:t xml:space="preserve"> and follow it past the National Convention Centre. </w:t>
      </w:r>
    </w:p>
    <w:p>
      <w:pPr>
        <w:pStyle w:val="Normal"/>
        <w:numPr>
          <w:ilvl w:val="0"/>
          <w:numId w:val="3"/>
        </w:numPr>
        <w:bidi w:val="0"/>
        <w:spacing w:lineRule="auto" w:line="240" w:before="0" w:after="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u w:val="none"/>
        </w:rPr>
        <w:t>At</w:t>
      </w:r>
      <w:r>
        <w:rPr>
          <w:rFonts w:eastAsia="Geneva" w:cs="Geneva" w:ascii="Geneva" w:hAnsi="Geneva"/>
          <w:strike w:val="false"/>
          <w:dstrike w:val="false"/>
          <w:color w:val="000000"/>
          <w:sz w:val="21"/>
          <w:szCs w:val="21"/>
          <w:u w:val="single"/>
        </w:rPr>
        <w:t xml:space="preserve"> Allara Street TURN RIGHT</w:t>
      </w:r>
      <w:r>
        <w:rPr>
          <w:rFonts w:eastAsia="Geneva" w:cs="Geneva" w:ascii="Geneva" w:hAnsi="Geneva"/>
          <w:strike w:val="false"/>
          <w:dstrike w:val="false"/>
          <w:color w:val="000000"/>
          <w:sz w:val="21"/>
          <w:szCs w:val="21"/>
        </w:rPr>
        <w:t xml:space="preserve"> and follow it past the Casino and Glebe Park till it becomes Bunda Street. Proceed through the Bunda Street pedestrian shared zone, </w:t>
      </w:r>
    </w:p>
    <w:p>
      <w:pPr>
        <w:pStyle w:val="Normal"/>
        <w:numPr>
          <w:ilvl w:val="0"/>
          <w:numId w:val="3"/>
        </w:numPr>
        <w:bidi w:val="0"/>
        <w:spacing w:lineRule="auto" w:line="240" w:before="0" w:after="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u w:val="none"/>
        </w:rPr>
        <w:t xml:space="preserve">At </w:t>
      </w:r>
      <w:r>
        <w:rPr>
          <w:rFonts w:eastAsia="Geneva" w:cs="Geneva" w:ascii="Geneva" w:hAnsi="Geneva"/>
          <w:strike w:val="false"/>
          <w:dstrike w:val="false"/>
          <w:color w:val="000000"/>
          <w:sz w:val="21"/>
          <w:szCs w:val="21"/>
          <w:u w:val="single"/>
        </w:rPr>
        <w:t xml:space="preserve">Genge Street turn RIGHT </w:t>
      </w:r>
      <w:r>
        <w:rPr>
          <w:rFonts w:eastAsia="Geneva" w:cs="Geneva" w:ascii="Geneva" w:hAnsi="Geneva"/>
          <w:strike w:val="false"/>
          <w:dstrike w:val="false"/>
          <w:color w:val="000000"/>
          <w:sz w:val="21"/>
          <w:szCs w:val="21"/>
        </w:rPr>
        <w:t>(end of Canbderra Centre building).  Crossing Cooyong St this becomes Lonsdale Street, Braddon. Follow Lonsdale Street through Braddon.</w:t>
      </w:r>
    </w:p>
    <w:p>
      <w:pPr>
        <w:pStyle w:val="Normal"/>
        <w:numPr>
          <w:ilvl w:val="0"/>
          <w:numId w:val="3"/>
        </w:numPr>
        <w:bidi w:val="0"/>
        <w:spacing w:lineRule="auto" w:line="240" w:before="0" w:after="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u w:val="none"/>
        </w:rPr>
        <w:t xml:space="preserve">At </w:t>
      </w:r>
      <w:r>
        <w:rPr>
          <w:rFonts w:eastAsia="Geneva" w:cs="Geneva" w:ascii="Geneva" w:hAnsi="Geneva"/>
          <w:strike w:val="false"/>
          <w:dstrike w:val="false"/>
          <w:color w:val="000000"/>
          <w:sz w:val="21"/>
          <w:szCs w:val="21"/>
          <w:u w:val="single"/>
        </w:rPr>
        <w:t>Girrahween Street (Haig Park) TURN RIGHT</w:t>
      </w:r>
      <w:r>
        <w:rPr>
          <w:rFonts w:eastAsia="Geneva" w:cs="Geneva" w:ascii="Geneva" w:hAnsi="Geneva"/>
          <w:strike w:val="false"/>
          <w:dstrike w:val="false"/>
          <w:color w:val="000000"/>
          <w:sz w:val="21"/>
          <w:szCs w:val="21"/>
        </w:rPr>
        <w:t xml:space="preserve">, follow to Limestone Ave. </w:t>
      </w:r>
    </w:p>
    <w:p>
      <w:pPr>
        <w:pStyle w:val="Normal"/>
        <w:numPr>
          <w:ilvl w:val="0"/>
          <w:numId w:val="3"/>
        </w:numPr>
        <w:bidi w:val="0"/>
        <w:spacing w:lineRule="auto" w:line="240" w:before="0" w:after="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u w:val="none"/>
        </w:rPr>
        <w:t xml:space="preserve">At </w:t>
      </w:r>
      <w:r>
        <w:rPr>
          <w:rFonts w:eastAsia="Geneva" w:cs="Geneva" w:ascii="Geneva" w:hAnsi="Geneva"/>
          <w:strike w:val="false"/>
          <w:dstrike w:val="false"/>
          <w:color w:val="000000"/>
          <w:sz w:val="21"/>
          <w:szCs w:val="21"/>
          <w:u w:val="single"/>
        </w:rPr>
        <w:t>Limestone Avenue TURN RIGHT</w:t>
      </w:r>
      <w:r>
        <w:rPr>
          <w:rFonts w:eastAsia="Geneva" w:cs="Geneva" w:ascii="Geneva" w:hAnsi="Geneva"/>
          <w:strike w:val="false"/>
          <w:dstrike w:val="false"/>
          <w:color w:val="000000"/>
          <w:sz w:val="21"/>
          <w:szCs w:val="21"/>
        </w:rPr>
        <w:t>.</w:t>
      </w:r>
    </w:p>
    <w:p>
      <w:pPr>
        <w:pStyle w:val="Normal"/>
        <w:numPr>
          <w:ilvl w:val="0"/>
          <w:numId w:val="3"/>
        </w:numPr>
        <w:bidi w:val="0"/>
        <w:spacing w:lineRule="auto" w:line="240" w:before="0" w:after="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u w:val="none"/>
        </w:rPr>
        <w:t xml:space="preserve">At </w:t>
      </w:r>
      <w:r>
        <w:rPr>
          <w:rFonts w:eastAsia="Geneva" w:cs="Geneva" w:ascii="Geneva" w:hAnsi="Geneva"/>
          <w:strike w:val="false"/>
          <w:dstrike w:val="false"/>
          <w:color w:val="000000"/>
          <w:sz w:val="21"/>
          <w:szCs w:val="21"/>
          <w:u w:val="single"/>
        </w:rPr>
        <w:t>Treloar Crescent (just before the War Memorial) TURN LEFT</w:t>
      </w:r>
      <w:r>
        <w:rPr>
          <w:rFonts w:eastAsia="Geneva" w:cs="Geneva" w:ascii="Geneva" w:hAnsi="Geneva"/>
          <w:strike w:val="false"/>
          <w:dstrike w:val="false"/>
          <w:color w:val="000000"/>
          <w:sz w:val="21"/>
          <w:szCs w:val="21"/>
        </w:rPr>
        <w:t xml:space="preserve"> to pass round the back of the Australian War Memorial.  </w:t>
      </w:r>
    </w:p>
    <w:p>
      <w:pPr>
        <w:pStyle w:val="Normal"/>
        <w:numPr>
          <w:ilvl w:val="0"/>
          <w:numId w:val="3"/>
        </w:numPr>
        <w:bidi w:val="0"/>
        <w:spacing w:lineRule="auto" w:line="240" w:before="0" w:after="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u w:val="none"/>
        </w:rPr>
        <w:t>At</w:t>
      </w:r>
      <w:r>
        <w:rPr>
          <w:rFonts w:eastAsia="Geneva" w:cs="Geneva" w:ascii="Geneva" w:hAnsi="Geneva"/>
          <w:strike w:val="false"/>
          <w:dstrike w:val="false"/>
          <w:color w:val="000000"/>
          <w:sz w:val="21"/>
          <w:szCs w:val="21"/>
          <w:u w:val="single"/>
        </w:rPr>
        <w:t xml:space="preserve"> the end of Treloar Crescent, TURN RIGHT</w:t>
      </w:r>
      <w:r>
        <w:rPr>
          <w:rFonts w:eastAsia="Geneva" w:cs="Geneva" w:ascii="Geneva" w:hAnsi="Geneva"/>
          <w:strike w:val="false"/>
          <w:dstrike w:val="false"/>
          <w:color w:val="000000"/>
          <w:sz w:val="21"/>
          <w:szCs w:val="21"/>
        </w:rPr>
        <w:t xml:space="preserve"> at the roundabout onto Fairbairn Ave, to approach the front of the War Memorial. </w:t>
      </w:r>
    </w:p>
    <w:p>
      <w:pPr>
        <w:pStyle w:val="Normal"/>
        <w:numPr>
          <w:ilvl w:val="0"/>
          <w:numId w:val="3"/>
        </w:numPr>
        <w:bidi w:val="0"/>
        <w:spacing w:lineRule="auto" w:line="240" w:before="0" w:after="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rPr>
        <w:t xml:space="preserve">At </w:t>
      </w:r>
      <w:r>
        <w:rPr>
          <w:rFonts w:eastAsia="Geneva" w:cs="Geneva" w:ascii="Geneva" w:hAnsi="Geneva"/>
          <w:strike w:val="false"/>
          <w:dstrike w:val="false"/>
          <w:color w:val="000000"/>
          <w:sz w:val="21"/>
          <w:szCs w:val="21"/>
          <w:u w:val="single"/>
        </w:rPr>
        <w:t>Anzac Parade, TURN LEFT</w:t>
      </w:r>
      <w:r>
        <w:rPr>
          <w:rFonts w:eastAsia="Geneva" w:cs="Geneva" w:ascii="Geneva" w:hAnsi="Geneva"/>
          <w:strike w:val="false"/>
          <w:dstrike w:val="false"/>
          <w:color w:val="000000"/>
          <w:sz w:val="21"/>
          <w:szCs w:val="21"/>
        </w:rPr>
        <w:t xml:space="preserve"> and follow Anzac Parade down to Parkes Way. </w:t>
      </w:r>
    </w:p>
    <w:p>
      <w:pPr>
        <w:pStyle w:val="Normal"/>
        <w:numPr>
          <w:ilvl w:val="0"/>
          <w:numId w:val="3"/>
        </w:numPr>
        <w:bidi w:val="0"/>
        <w:spacing w:lineRule="auto" w:line="240" w:before="0" w:after="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rPr>
        <w:t xml:space="preserve">At </w:t>
      </w:r>
      <w:r>
        <w:rPr>
          <w:rFonts w:eastAsia="Geneva" w:cs="Geneva" w:ascii="Geneva" w:hAnsi="Geneva"/>
          <w:strike w:val="false"/>
          <w:dstrike w:val="false"/>
          <w:color w:val="000000"/>
          <w:sz w:val="21"/>
          <w:szCs w:val="21"/>
          <w:u w:val="single"/>
        </w:rPr>
        <w:t>Parkes Way (big roundabout) TURN RIGHT</w:t>
      </w:r>
      <w:r>
        <w:rPr>
          <w:rFonts w:eastAsia="Geneva" w:cs="Geneva" w:ascii="Geneva" w:hAnsi="Geneva"/>
          <w:strike w:val="false"/>
          <w:dstrike w:val="false"/>
          <w:color w:val="000000"/>
          <w:sz w:val="21"/>
          <w:szCs w:val="21"/>
        </w:rPr>
        <w:t xml:space="preserve"> and follow Parkes Way under Commonwealth Avenue, then take the </w:t>
      </w:r>
      <w:r>
        <w:rPr>
          <w:rFonts w:eastAsia="Geneva" w:cs="Geneva" w:ascii="Geneva" w:hAnsi="Geneva"/>
          <w:strike w:val="false"/>
          <w:dstrike w:val="false"/>
          <w:color w:val="000000"/>
          <w:sz w:val="21"/>
          <w:szCs w:val="21"/>
          <w:u w:val="single"/>
        </w:rPr>
        <w:t>SLIP-ROAD LEFT</w:t>
      </w:r>
      <w:r>
        <w:rPr>
          <w:rFonts w:eastAsia="Geneva" w:cs="Geneva" w:ascii="Geneva" w:hAnsi="Geneva"/>
          <w:strike w:val="false"/>
          <w:dstrike w:val="false"/>
          <w:color w:val="000000"/>
          <w:sz w:val="21"/>
          <w:szCs w:val="21"/>
        </w:rPr>
        <w:t xml:space="preserve"> towards the National Museum (Lawson Drive). </w:t>
      </w:r>
    </w:p>
    <w:p>
      <w:pPr>
        <w:pStyle w:val="Normal"/>
        <w:bidi w:val="0"/>
        <w:spacing w:lineRule="auto" w:line="240" w:before="0" w:after="0"/>
        <w:ind w:left="0" w:right="0" w:hanging="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rPr>
      </w:r>
    </w:p>
    <w:p>
      <w:pPr>
        <w:pStyle w:val="Normal"/>
        <w:bidi w:val="0"/>
        <w:spacing w:lineRule="auto" w:line="240" w:before="0" w:after="0"/>
        <w:ind w:left="0" w:right="0" w:hanging="0"/>
        <w:jc w:val="left"/>
        <w:rPr>
          <w:rFonts w:ascii="Geneva" w:hAnsi="Geneva" w:eastAsia="Geneva" w:cs="Geneva"/>
          <w:strike w:val="false"/>
          <w:dstrike w:val="false"/>
          <w:color w:val="000000"/>
          <w:sz w:val="21"/>
          <w:szCs w:val="21"/>
        </w:rPr>
      </w:pPr>
      <w:r>
        <w:rPr>
          <w:rFonts w:eastAsia="Geneva" w:cs="Geneva" w:ascii="Geneva" w:hAnsi="Geneva"/>
          <w:strike w:val="false"/>
          <w:dstrike w:val="false"/>
          <w:color w:val="000000"/>
          <w:sz w:val="21"/>
          <w:szCs w:val="21"/>
        </w:rPr>
        <w:t xml:space="preserve">Our cruise terminates at the National Museum Carpark.  Lunch will be available at the Museum cafe. </w:t>
      </w:r>
    </w:p>
    <w:sectPr>
      <w:type w:val="nextPage"/>
      <w:pgSz w:w="12240" w:h="15840"/>
      <w:pgMar w:left="1440" w:right="1440" w:header="0" w:top="1440" w:footer="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neva">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AU"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NSimSun" w:cs="Lucida Sans"/>
      <w:color w:val="auto"/>
      <w:kern w:val="2"/>
      <w:sz w:val="24"/>
      <w:szCs w:val="24"/>
      <w:lang w:val="en-AU" w:eastAsia="zh-CN" w:bidi="hi-IN"/>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FootnoteSymbol">
    <w:name w:val="Footnote_Symbol"/>
    <w:qFormat/>
    <w:rPr>
      <w:vertAlign w:val="superscript"/>
    </w:rPr>
  </w:style>
  <w:style w:type="character" w:styleId="EndnoteSymbol">
    <w:name w:val="Endnote_Symbol"/>
    <w:qFormat/>
    <w:rPr>
      <w:vertAlign w:val="superscript"/>
    </w:rPr>
  </w:style>
  <w:style w:type="character" w:styleId="Footnoteanchor">
    <w:name w:val="Footnote_anchor"/>
    <w:qFormat/>
    <w:rPr>
      <w:vertAlign w:val="superscript"/>
    </w:rPr>
  </w:style>
  <w:style w:type="character" w:styleId="Endnoteanchor">
    <w:name w:val="Endnote_anchor"/>
    <w:qFormat/>
    <w:rPr>
      <w:vertAlign w:val="superscript"/>
    </w:rPr>
  </w:style>
  <w:style w:type="character" w:styleId="FootnoteAnchor1">
    <w:name w:val="Footnote Anchor"/>
    <w:qFormat/>
    <w:rPr>
      <w:vertAlign w:val="superscript"/>
    </w:rPr>
  </w:style>
  <w:style w:type="character" w:styleId="EndnoteAnchor1">
    <w:name w:val="Endnote Anchor"/>
    <w:qFormat/>
    <w:rPr>
      <w:vertAlign w:val="superscrip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rPr/>
  </w:style>
  <w:style w:type="paragraph" w:styleId="List">
    <w:name w:val="List"/>
    <w:basedOn w:val="TextBody"/>
    <w:pPr/>
    <w:rPr/>
  </w:style>
  <w:style w:type="paragraph" w:styleId="Caption">
    <w:name w:val="Caption"/>
    <w:basedOn w:val="Normal"/>
    <w:qFormat/>
    <w:pPr/>
    <w:rPr/>
  </w:style>
  <w:style w:type="paragraph" w:styleId="Index">
    <w:name w:val="Index"/>
    <w:basedOn w:val="Normal"/>
    <w:qFormat/>
    <w:pPr/>
    <w:rPr/>
  </w:style>
  <w:style w:type="paragraph" w:styleId="TableContents">
    <w:name w:val="Table Contents"/>
    <w:basedOn w:val="TextBody"/>
    <w:qFormat/>
    <w:pPr/>
    <w:rPr/>
  </w:style>
  <w:style w:type="paragraph" w:styleId="TableHeading">
    <w:name w:val="Table Heading"/>
    <w:basedOn w:val="TableContents"/>
    <w:qFormat/>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rPr/>
  </w:style>
  <w:style w:type="paragraph" w:styleId="Footer">
    <w:name w:val="Footer"/>
    <w:basedOn w:val="Normal"/>
    <w:pPr/>
    <w:rPr/>
  </w:style>
  <w:style w:type="paragraph" w:styleId="Footnote">
    <w:name w:val="Footnote Text"/>
    <w:basedOn w:val="Normal"/>
    <w:pPr/>
    <w:rPr/>
  </w:style>
  <w:style w:type="paragraph" w:styleId="Endnote">
    <w:name w:val="End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LibreOffice/7.0.4.2$Windows_X86_64 LibreOffice_project/dcf040e67528d9187c66b2379df5ea4407429775</Application>
  <AppVersion>15.0000</AppVersion>
  <Pages>1</Pages>
  <Words>542</Words>
  <Characters>2666</Characters>
  <CharactersWithSpaces>3183</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en-AU</dc:language>
  <cp:lastModifiedBy/>
  <dcterms:modified xsi:type="dcterms:W3CDTF">2021-05-12T13:40:55Z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